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Что понадобится для массажа</w:t>
      </w: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: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80" w:right="2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Зеркало 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80" w:right="2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Чистое лицо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80" w:right="2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Массажное масло для лица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80" w:right="2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Камень Гуаша или десертная ложка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480" w:right="2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Стакан воды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Частота и количество сеансов</w:t>
      </w: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: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до 35 лет -  1-2 раза в неделю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после 35 лет - 2-3 раза в неделю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Показания</w:t>
      </w: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: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Лицо: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отёчность лица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мелкие морщины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дряблость кожи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чувствительная кожа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гусиные лапки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мешки под глазами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кисетные морщины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второй подбородок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кольца Венеры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Противопоказания</w:t>
      </w: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: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Лицо: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любые воспалительные заболевания и лихорадочные состояния (повышенная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температура, простуда, ОРЗ, ОРВИ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>- ф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люс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воспаление лицевого или тройничного нерва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повреждения кожи (порезы, трещины, ожоги, в том  числе солнечные)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угревая сыпь и гнойничковые высыпания, розацеа,  комедоны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грибковые заболевания кожи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>- г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ерпес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>- б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ородавки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повышенный рост волос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злокачественные и доброкачественные опухоли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гипертоническая болезнь III степени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20" w:right="220" w:firstLine="0"/>
        <w:jc w:val="left"/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С осторожностью: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20" w:right="220" w:firstLine="0"/>
        <w:jc w:val="left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Style w:val="4"/>
          <w:rFonts w:hint="default" w:ascii="Arial" w:hAnsi="Arial" w:eastAsia="Helvetica" w:cs="Arial"/>
          <w:b w:val="0"/>
          <w:bCs w:val="0"/>
          <w:i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FFFFF"/>
          <w:lang w:val="ru-RU" w:eastAsia="zh-CN" w:bidi="ar"/>
        </w:rPr>
        <w:t>- к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упероз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20" w:right="220" w:firstLine="0"/>
        <w:jc w:val="left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>- и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нъекции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20" w:right="220" w:firstLine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ru-RU"/>
        </w:rPr>
        <w:t xml:space="preserve">- 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если на лице имеются родинки, делать массаж можно, но родинки нужно аккуратно обходить при движении банками.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  <w:r>
        <w:rPr>
          <w:rStyle w:val="4"/>
          <w:rFonts w:hint="default" w:ascii="Arial" w:hAnsi="Arial" w:eastAsia="Helvetica" w:cs="Arial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Воздействовать на родинки скребками нельзя ни в коем случае!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right="220"/>
        <w:jc w:val="left"/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Массажное масло</w:t>
      </w: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: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Для массажа подойдет любое натуральное масло: оливковое, виноградных косточек, авокадо, жожоба, рисовое, персиковое, макадамии.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Не пользуйтесь минеральными маслами, так как оно создает на коже непроницаемую пленку, которая мешает дыханию кожи. Кроме того, минеральное масло не содержить полезных питательных веществ.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Свойства некоторых видов масел:</w:t>
      </w: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Оливковое масло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является универсальным, потому что позволяет решить любые кожные проблемы и подходит абсолютно для всех типов кожи. Ценность данного масла заключается в высокой концентрации в нем витаминов А и Е. С помощью оливкового масла можно значительно продлить молодость, сохранить кожу подтянутой и упругой, а также обеспечить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дерме соответствующее увлажнение и питание.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Масло оливы – это лучшее масло для массажа лица людям с сильно сухой и гиперчувствительной кожей.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Масло виноградной косточки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содержит более 70% полиненасыщенных кислот и витаминов – антиоксидантов. Благодаря своему составу, оно интенсивно питает и увлажняет кожу, а также стимулирует естественные регенеративные и обменные процессы, что оказывает значительный омолаживающий эффект на кожу лица. Довольно легкое, это масло подходит для жирной кожи лица.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Кунжутное масло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содержит в своем составе линолевую кислоту, обладающую антиоксидантными и заживляющими свойствами. Действие кунжутного масла при массаже лица направлено на выведение токсинов и шлаков, очищение и регенерацию кожных покровов. Это масло также подходит обладательницам жирной и проблемной кожи.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Миндальное масло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– довольно жирное и тяжелое, но обладает хорошим антивозрастным действием. Его лучше выбрать, если кожа сухая и увядшая. Оно повышает эластичность и упругость кожи, разглаживает мимические морщины и придает блеск увядающей коже лица.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Персиковое масло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имеет аналогичные свойства с миндальным маслом, только оно более легкое по консистенции и может быть рекомендовано также для жирного типа кожи. Оно богато витаминами P, A, E, C и витаминами группы B, а также такими полезными макро- и микроэлементами, как железо, кальций, калий и фосфор.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Масло абрикосовых косточек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считается идеальной базовой основой для массажа лица с чувствительной кожей. Имея в своем составе большой спектр биологически активных веществ, оно обладает высоко выраженными увлажняющими и регенерирующими свойствами.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Масло жожоба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– воскообразный коллаген, является многофункциональной базовой основой для массажа зрелой кожи лица. Обладает высокими антиоксидантными, регенерирующими и противовоспалительными свойствами. Кроме этого, масло жожоба образует на верхнем слое эпидермиса защитную пленку, которая позволяет сохранить в дерме кожи оптимальный уровень увлажненности и защищает кожные покровы от агрессивного воздействия окружающей среды, после проведения массажа.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bookmarkStart w:id="0" w:name="_GoBack"/>
      <w:r>
        <w:rPr>
          <w:rFonts w:hint="default" w:ascii="Arial" w:hAnsi="Arial" w:eastAsia="Helvetica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Рисовое масло</w:t>
      </w:r>
      <w:bookmarkEnd w:id="0"/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способствует замедлению старения кожи, регенерирует ее основной слой, борется с пигментацией на лице, придавая коже здоровый цвет, обеспечивая свежесть и упругость, задерживая в клетках кожи влагу. Его можно использовать для всех типов кожи, так как оно быстро впитывается при жирной коже и увлажняет сухую. Оно гипоаллергенно и поэтому подойдет даже для самой капризной и чувствительной кожи, гармонизирует ее обменные процессы.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5" w:lineRule="atLeast"/>
        <w:ind w:left="-220" w:right="220"/>
        <w:jc w:val="left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eastAsia="sans-serif" w:cs="Arial"/>
          <w:b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Эфирные масла: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В массажную основу по желанию можно добавлять эфирные масла, усиливающие действие массажа. На 15-20 мл. основы добавляется 5-10 капель эфирного масла. Предварительно проверьте свою реакцию на эфирное масло, нанеся одну каплю на внутренний сгиб локтя!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• Успокоить чувствительную кожу можно при помощи масел бергамота, мяты, розмарина, лаванды, ромашки и эвкалипта.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• При отечности усилить лимфодренажный эффект массажа смогут эфирные масла таких хвойных деревьев как сосна, можжевельник, ель, пихта, туя.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-220" w:right="22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• Для жирной кожи - чтобы снизить излишнюю выработку кожного сала и очистить поры рекомендуется применять цитрусовые эфирные масла: мандарин, апельсин, лимон, грейпфрут.</w:t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Helvetica" w:cs="Arial"/>
          <w:i w:val="0"/>
          <w:caps w:val="0"/>
          <w:color w:val="000000"/>
          <w:spacing w:val="0"/>
          <w:sz w:val="24"/>
          <w:szCs w:val="24"/>
          <w:shd w:val="clear" w:fill="FFFFFF"/>
        </w:rPr>
        <w:t>• Для стареющей кожи добавьте эфирные масла с эффектом лифтинга: сандала, ладана, мирры, розы, жасмина, герани, розового дерева.</w:t>
      </w:r>
    </w:p>
    <w:p>
      <w:pPr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Euphorigen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uphorigenic">
    <w:panose1 w:val="02000400000000000000"/>
    <w:charset w:val="00"/>
    <w:family w:val="auto"/>
    <w:pitch w:val="default"/>
    <w:sig w:usb0="80000027" w:usb1="0000000A" w:usb2="0000000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15763B"/>
    <w:multiLevelType w:val="multilevel"/>
    <w:tmpl w:val="9515763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35A79"/>
    <w:rsid w:val="6633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4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Office_11.2.0.9629_F1E327BC-269C-435d-A152-05C5408002CA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2020-08-16T13:16:00Z</dcterms:created>
  <dc:creator>User</dc:creator>
  <cp:lastModifiedBy>User</cp:lastModifiedBy>
  <dcterms:modified xsi:type="dcterms:W3CDTF">2020-08-16T13:30:14Z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